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932" w:rsidRDefault="00C34932" w:rsidP="009F3164">
      <w:pPr>
        <w:shd w:val="clear" w:color="auto" w:fill="FFFFFF"/>
        <w:spacing w:after="0" w:line="240" w:lineRule="auto"/>
        <w:jc w:val="center"/>
        <w:rPr>
          <w:rFonts w:ascii="Times New Roman" w:hAnsi="Times New Roman" w:cs="Times New Roman"/>
          <w:b/>
          <w:color w:val="333333"/>
          <w:sz w:val="24"/>
          <w:szCs w:val="24"/>
          <w:shd w:val="clear" w:color="auto" w:fill="FFFFFF"/>
          <w:lang w:val="uk-UA"/>
        </w:rPr>
      </w:pPr>
    </w:p>
    <w:p w:rsidR="00C34932" w:rsidRPr="006639CF" w:rsidRDefault="00C34932" w:rsidP="006639CF">
      <w:pPr>
        <w:autoSpaceDE w:val="0"/>
        <w:autoSpaceDN w:val="0"/>
        <w:adjustRightInd w:val="0"/>
        <w:spacing w:after="0" w:line="240" w:lineRule="auto"/>
        <w:ind w:left="-709"/>
        <w:jc w:val="center"/>
        <w:rPr>
          <w:rFonts w:ascii="Times New Roman" w:hAnsi="Times New Roman" w:cs="Times New Roman"/>
          <w:b/>
          <w:bCs/>
          <w:sz w:val="28"/>
          <w:szCs w:val="28"/>
          <w:lang w:val="uk-UA"/>
        </w:rPr>
      </w:pPr>
      <w:r w:rsidRPr="006639CF">
        <w:rPr>
          <w:rFonts w:ascii="Times New Roman" w:hAnsi="Times New Roman" w:cs="Times New Roman"/>
          <w:b/>
          <w:bCs/>
          <w:sz w:val="28"/>
          <w:szCs w:val="28"/>
          <w:lang w:val="uk-UA"/>
        </w:rPr>
        <w:t>Обґрунтування технічних та якісних характеристик предмета закупівлі,</w:t>
      </w:r>
    </w:p>
    <w:p w:rsidR="006639CF" w:rsidRDefault="00C34932" w:rsidP="00C34932">
      <w:pPr>
        <w:autoSpaceDE w:val="0"/>
        <w:autoSpaceDN w:val="0"/>
        <w:adjustRightInd w:val="0"/>
        <w:spacing w:after="0" w:line="240" w:lineRule="auto"/>
        <w:jc w:val="center"/>
        <w:rPr>
          <w:rFonts w:ascii="Times New Roman" w:hAnsi="Times New Roman" w:cs="Times New Roman"/>
          <w:b/>
          <w:bCs/>
          <w:sz w:val="28"/>
          <w:szCs w:val="28"/>
          <w:lang w:val="uk-UA"/>
        </w:rPr>
      </w:pPr>
      <w:r w:rsidRPr="006639CF">
        <w:rPr>
          <w:rFonts w:ascii="Times New Roman" w:hAnsi="Times New Roman" w:cs="Times New Roman"/>
          <w:b/>
          <w:bCs/>
          <w:sz w:val="28"/>
          <w:szCs w:val="28"/>
          <w:lang w:val="uk-UA"/>
        </w:rPr>
        <w:t xml:space="preserve">розміру бюджетного призначення, </w:t>
      </w:r>
    </w:p>
    <w:p w:rsidR="00C34932" w:rsidRPr="006639CF" w:rsidRDefault="00C34932" w:rsidP="00C34932">
      <w:pPr>
        <w:autoSpaceDE w:val="0"/>
        <w:autoSpaceDN w:val="0"/>
        <w:adjustRightInd w:val="0"/>
        <w:spacing w:after="0" w:line="240" w:lineRule="auto"/>
        <w:jc w:val="center"/>
        <w:rPr>
          <w:rFonts w:ascii="Times New Roman" w:hAnsi="Times New Roman" w:cs="Times New Roman"/>
          <w:b/>
          <w:bCs/>
          <w:sz w:val="28"/>
          <w:szCs w:val="28"/>
          <w:lang w:val="uk-UA"/>
        </w:rPr>
      </w:pPr>
      <w:r w:rsidRPr="006639CF">
        <w:rPr>
          <w:rFonts w:ascii="Times New Roman" w:hAnsi="Times New Roman" w:cs="Times New Roman"/>
          <w:b/>
          <w:bCs/>
          <w:sz w:val="28"/>
          <w:szCs w:val="28"/>
          <w:lang w:val="uk-UA"/>
        </w:rPr>
        <w:t>очікуваної вартості предмета закупівлі</w:t>
      </w:r>
    </w:p>
    <w:p w:rsidR="00C34932" w:rsidRPr="006639CF" w:rsidRDefault="00C34932" w:rsidP="00C34932">
      <w:pPr>
        <w:autoSpaceDE w:val="0"/>
        <w:autoSpaceDN w:val="0"/>
        <w:adjustRightInd w:val="0"/>
        <w:spacing w:after="0" w:line="240" w:lineRule="auto"/>
        <w:jc w:val="center"/>
        <w:rPr>
          <w:rFonts w:ascii="Times New Roman" w:hAnsi="Times New Roman" w:cs="Times New Roman"/>
          <w:sz w:val="28"/>
          <w:szCs w:val="28"/>
          <w:lang w:val="uk-UA"/>
        </w:rPr>
      </w:pPr>
      <w:r w:rsidRPr="006639CF">
        <w:rPr>
          <w:rFonts w:ascii="Times New Roman" w:hAnsi="Times New Roman" w:cs="Times New Roman"/>
          <w:sz w:val="28"/>
          <w:szCs w:val="28"/>
          <w:lang w:val="uk-UA"/>
        </w:rPr>
        <w:t>(відповідно до пункту 4і Постанови КМУ від 11.10Л6№710 «Про ефективне</w:t>
      </w:r>
    </w:p>
    <w:p w:rsidR="00C34932" w:rsidRPr="006639CF" w:rsidRDefault="00C34932" w:rsidP="00C34932">
      <w:pPr>
        <w:autoSpaceDE w:val="0"/>
        <w:autoSpaceDN w:val="0"/>
        <w:adjustRightInd w:val="0"/>
        <w:spacing w:after="0" w:line="240" w:lineRule="auto"/>
        <w:jc w:val="center"/>
        <w:rPr>
          <w:rFonts w:ascii="Times New Roman" w:hAnsi="Times New Roman" w:cs="Times New Roman"/>
          <w:sz w:val="28"/>
          <w:szCs w:val="28"/>
          <w:lang w:val="uk-UA"/>
        </w:rPr>
      </w:pPr>
      <w:r w:rsidRPr="006639CF">
        <w:rPr>
          <w:rFonts w:ascii="Times New Roman" w:hAnsi="Times New Roman" w:cs="Times New Roman"/>
          <w:sz w:val="28"/>
          <w:szCs w:val="28"/>
          <w:lang w:val="uk-UA"/>
        </w:rPr>
        <w:t>використання державних коштів» зі змінами):</w:t>
      </w:r>
    </w:p>
    <w:p w:rsidR="00C34932" w:rsidRPr="006639CF" w:rsidRDefault="00C34932" w:rsidP="00C34932">
      <w:pPr>
        <w:autoSpaceDE w:val="0"/>
        <w:autoSpaceDN w:val="0"/>
        <w:adjustRightInd w:val="0"/>
        <w:spacing w:after="0" w:line="240" w:lineRule="auto"/>
        <w:jc w:val="center"/>
        <w:rPr>
          <w:rFonts w:ascii="Times New Roman" w:hAnsi="Times New Roman" w:cs="Times New Roman"/>
          <w:sz w:val="28"/>
          <w:szCs w:val="28"/>
          <w:lang w:val="uk-UA"/>
        </w:rPr>
      </w:pPr>
    </w:p>
    <w:p w:rsidR="008841A5" w:rsidRPr="008841A5" w:rsidRDefault="00C6387F" w:rsidP="008841A5">
      <w:pPr>
        <w:autoSpaceDE w:val="0"/>
        <w:autoSpaceDN w:val="0"/>
        <w:adjustRightInd w:val="0"/>
        <w:spacing w:after="0" w:line="240" w:lineRule="auto"/>
        <w:ind w:left="-709"/>
        <w:rPr>
          <w:rFonts w:ascii="Times New Roman" w:hAnsi="Times New Roman" w:cs="Times New Roman"/>
          <w:sz w:val="28"/>
          <w:szCs w:val="28"/>
          <w:shd w:val="clear" w:color="auto" w:fill="FFFFFF"/>
          <w:lang w:val="uk-UA"/>
        </w:rPr>
      </w:pPr>
      <w:r w:rsidRPr="006639CF">
        <w:rPr>
          <w:rFonts w:ascii="Times New Roman" w:hAnsi="Times New Roman" w:cs="Times New Roman"/>
          <w:b/>
          <w:sz w:val="28"/>
          <w:szCs w:val="28"/>
          <w:lang w:val="uk-UA"/>
        </w:rPr>
        <w:t xml:space="preserve">Ідентифікатор закупівлі: </w:t>
      </w:r>
      <w:r w:rsidR="008841A5" w:rsidRPr="008841A5">
        <w:rPr>
          <w:rFonts w:ascii="Times New Roman" w:hAnsi="Times New Roman" w:cs="Times New Roman"/>
          <w:sz w:val="28"/>
          <w:szCs w:val="28"/>
          <w:shd w:val="clear" w:color="auto" w:fill="FFFFFF"/>
        </w:rPr>
        <w:t>UA</w:t>
      </w:r>
      <w:r w:rsidR="008841A5" w:rsidRPr="008841A5">
        <w:rPr>
          <w:rFonts w:ascii="Times New Roman" w:hAnsi="Times New Roman" w:cs="Times New Roman"/>
          <w:sz w:val="28"/>
          <w:szCs w:val="28"/>
          <w:shd w:val="clear" w:color="auto" w:fill="FFFFFF"/>
          <w:lang w:val="uk-UA"/>
        </w:rPr>
        <w:t>-2023-01-10-002339-</w:t>
      </w:r>
      <w:r w:rsidR="008841A5" w:rsidRPr="008841A5">
        <w:rPr>
          <w:rFonts w:ascii="Times New Roman" w:hAnsi="Times New Roman" w:cs="Times New Roman"/>
          <w:sz w:val="28"/>
          <w:szCs w:val="28"/>
          <w:shd w:val="clear" w:color="auto" w:fill="FFFFFF"/>
        </w:rPr>
        <w:t>a</w:t>
      </w:r>
    </w:p>
    <w:p w:rsidR="008841A5" w:rsidRPr="008841A5" w:rsidRDefault="00C6387F" w:rsidP="008841A5">
      <w:pPr>
        <w:autoSpaceDE w:val="0"/>
        <w:autoSpaceDN w:val="0"/>
        <w:adjustRightInd w:val="0"/>
        <w:spacing w:after="0" w:line="240" w:lineRule="auto"/>
        <w:ind w:left="-709"/>
        <w:jc w:val="both"/>
        <w:rPr>
          <w:rFonts w:ascii="Times New Roman" w:hAnsi="Times New Roman" w:cs="Times New Roman"/>
          <w:sz w:val="28"/>
          <w:szCs w:val="28"/>
          <w:lang w:val="uk-UA"/>
        </w:rPr>
      </w:pPr>
      <w:r w:rsidRPr="008841A5">
        <w:rPr>
          <w:rFonts w:ascii="Times New Roman" w:hAnsi="Times New Roman" w:cs="Times New Roman"/>
          <w:b/>
          <w:sz w:val="28"/>
          <w:szCs w:val="28"/>
          <w:lang w:val="uk-UA"/>
        </w:rPr>
        <w:t>Процедура закупівлі:</w:t>
      </w:r>
      <w:r w:rsidRPr="008841A5">
        <w:rPr>
          <w:rFonts w:ascii="Times New Roman" w:hAnsi="Times New Roman" w:cs="Times New Roman"/>
          <w:sz w:val="28"/>
          <w:szCs w:val="28"/>
          <w:lang w:val="uk-UA"/>
        </w:rPr>
        <w:t xml:space="preserve"> </w:t>
      </w:r>
      <w:r w:rsidR="008841A5" w:rsidRPr="008841A5">
        <w:rPr>
          <w:rFonts w:ascii="Times New Roman" w:hAnsi="Times New Roman" w:cs="Times New Roman"/>
          <w:sz w:val="28"/>
          <w:szCs w:val="28"/>
          <w:lang w:val="uk-UA"/>
        </w:rPr>
        <w:t>з</w:t>
      </w:r>
      <w:proofErr w:type="spellStart"/>
      <w:r w:rsidR="008841A5" w:rsidRPr="008841A5">
        <w:rPr>
          <w:rFonts w:ascii="Times New Roman" w:hAnsi="Times New Roman" w:cs="Times New Roman"/>
          <w:sz w:val="28"/>
          <w:szCs w:val="28"/>
        </w:rPr>
        <w:t>акупівл</w:t>
      </w:r>
      <w:proofErr w:type="spellEnd"/>
      <w:r w:rsidR="008841A5" w:rsidRPr="008841A5">
        <w:rPr>
          <w:rFonts w:ascii="Times New Roman" w:hAnsi="Times New Roman" w:cs="Times New Roman"/>
          <w:sz w:val="28"/>
          <w:szCs w:val="28"/>
          <w:lang w:val="uk-UA"/>
        </w:rPr>
        <w:t>я</w:t>
      </w:r>
      <w:r w:rsidR="008841A5" w:rsidRPr="008841A5">
        <w:rPr>
          <w:rFonts w:ascii="Times New Roman" w:hAnsi="Times New Roman" w:cs="Times New Roman"/>
          <w:sz w:val="28"/>
          <w:szCs w:val="28"/>
        </w:rPr>
        <w:t xml:space="preserve"> </w:t>
      </w:r>
      <w:r w:rsidR="008841A5" w:rsidRPr="008841A5">
        <w:rPr>
          <w:rFonts w:ascii="Times New Roman" w:hAnsi="Times New Roman" w:cs="Times New Roman"/>
          <w:sz w:val="28"/>
          <w:szCs w:val="28"/>
          <w:lang w:val="uk-UA"/>
        </w:rPr>
        <w:t>без використання електронної системи</w:t>
      </w:r>
      <w:r w:rsidR="008841A5" w:rsidRPr="008841A5">
        <w:rPr>
          <w:rFonts w:ascii="Times New Roman" w:hAnsi="Times New Roman" w:cs="Times New Roman"/>
          <w:sz w:val="28"/>
          <w:szCs w:val="28"/>
          <w:lang w:val="uk-UA"/>
        </w:rPr>
        <w:t>.</w:t>
      </w:r>
    </w:p>
    <w:p w:rsidR="008841A5" w:rsidRPr="008841A5" w:rsidRDefault="008841A5" w:rsidP="008841A5">
      <w:pPr>
        <w:autoSpaceDE w:val="0"/>
        <w:autoSpaceDN w:val="0"/>
        <w:adjustRightInd w:val="0"/>
        <w:spacing w:after="0" w:line="240" w:lineRule="auto"/>
        <w:ind w:left="-709"/>
        <w:jc w:val="both"/>
        <w:rPr>
          <w:rFonts w:ascii="Times New Roman" w:hAnsi="Times New Roman" w:cs="Times New Roman"/>
          <w:sz w:val="28"/>
          <w:szCs w:val="28"/>
          <w:shd w:val="clear" w:color="auto" w:fill="FFFFFF"/>
          <w:lang w:val="uk-UA"/>
        </w:rPr>
      </w:pPr>
      <w:r w:rsidRPr="008841A5">
        <w:rPr>
          <w:rFonts w:ascii="Times New Roman" w:hAnsi="Times New Roman" w:cs="Times New Roman"/>
          <w:sz w:val="28"/>
          <w:szCs w:val="28"/>
          <w:lang w:val="uk-UA"/>
        </w:rPr>
        <w:t>З метою організації закупівлі, код національного класифікатора України ДК 021:2015 «Єдиний закупівельний словник» - 09310000-5 – Електрична енергія (Універсальна послуга) та на підставі Закону України «Про публічні закупівлі», п. 5 статті 13 Постанови КМУ в</w:t>
      </w:r>
      <w:r w:rsidRPr="008841A5">
        <w:rPr>
          <w:rFonts w:ascii="Times New Roman" w:hAnsi="Times New Roman" w:cs="Times New Roman"/>
          <w:sz w:val="28"/>
          <w:szCs w:val="28"/>
          <w:lang w:val="uk-UA"/>
        </w:rPr>
        <w:t>ід 12.10.2022 р. № 1178, а саме:</w:t>
      </w:r>
    </w:p>
    <w:p w:rsidR="008841A5" w:rsidRPr="008841A5" w:rsidRDefault="008841A5" w:rsidP="008841A5">
      <w:pPr>
        <w:autoSpaceDE w:val="0"/>
        <w:autoSpaceDN w:val="0"/>
        <w:adjustRightInd w:val="0"/>
        <w:spacing w:after="0" w:line="240" w:lineRule="auto"/>
        <w:ind w:left="-709"/>
        <w:jc w:val="both"/>
        <w:rPr>
          <w:rFonts w:ascii="Times New Roman" w:hAnsi="Times New Roman" w:cs="Times New Roman"/>
          <w:sz w:val="28"/>
          <w:szCs w:val="28"/>
          <w:shd w:val="clear" w:color="auto" w:fill="FFFFFF"/>
          <w:lang w:val="uk-UA"/>
        </w:rPr>
      </w:pPr>
      <w:r w:rsidRPr="008841A5">
        <w:rPr>
          <w:rFonts w:ascii="Times New Roman" w:hAnsi="Times New Roman" w:cs="Times New Roman"/>
          <w:sz w:val="28"/>
          <w:szCs w:val="28"/>
          <w:shd w:val="clear" w:color="auto" w:fill="FFFFFF"/>
          <w:lang w:val="uk-UA"/>
        </w:rPr>
        <w:t>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rsidR="008841A5" w:rsidRPr="008841A5" w:rsidRDefault="008841A5" w:rsidP="008841A5">
      <w:pPr>
        <w:autoSpaceDE w:val="0"/>
        <w:autoSpaceDN w:val="0"/>
        <w:adjustRightInd w:val="0"/>
        <w:spacing w:after="0" w:line="240" w:lineRule="auto"/>
        <w:ind w:left="-709"/>
        <w:jc w:val="both"/>
        <w:rPr>
          <w:rFonts w:ascii="Times New Roman" w:hAnsi="Times New Roman" w:cs="Times New Roman"/>
          <w:sz w:val="28"/>
          <w:szCs w:val="28"/>
        </w:rPr>
      </w:pPr>
      <w:proofErr w:type="spellStart"/>
      <w:r w:rsidRPr="008841A5">
        <w:rPr>
          <w:rFonts w:ascii="Times New Roman" w:hAnsi="Times New Roman" w:cs="Times New Roman"/>
          <w:sz w:val="28"/>
          <w:szCs w:val="28"/>
        </w:rPr>
        <w:t>роботи</w:t>
      </w:r>
      <w:proofErr w:type="spellEnd"/>
      <w:r w:rsidRPr="008841A5">
        <w:rPr>
          <w:rFonts w:ascii="Times New Roman" w:hAnsi="Times New Roman" w:cs="Times New Roman"/>
          <w:sz w:val="28"/>
          <w:szCs w:val="28"/>
        </w:rPr>
        <w:t xml:space="preserve">, </w:t>
      </w:r>
      <w:proofErr w:type="spellStart"/>
      <w:r w:rsidRPr="008841A5">
        <w:rPr>
          <w:rFonts w:ascii="Times New Roman" w:hAnsi="Times New Roman" w:cs="Times New Roman"/>
          <w:sz w:val="28"/>
          <w:szCs w:val="28"/>
        </w:rPr>
        <w:t>товари</w:t>
      </w:r>
      <w:proofErr w:type="spellEnd"/>
      <w:r w:rsidRPr="008841A5">
        <w:rPr>
          <w:rFonts w:ascii="Times New Roman" w:hAnsi="Times New Roman" w:cs="Times New Roman"/>
          <w:sz w:val="28"/>
          <w:szCs w:val="28"/>
        </w:rPr>
        <w:t xml:space="preserve"> </w:t>
      </w:r>
      <w:proofErr w:type="spellStart"/>
      <w:r w:rsidRPr="008841A5">
        <w:rPr>
          <w:rFonts w:ascii="Times New Roman" w:hAnsi="Times New Roman" w:cs="Times New Roman"/>
          <w:sz w:val="28"/>
          <w:szCs w:val="28"/>
        </w:rPr>
        <w:t>чи</w:t>
      </w:r>
      <w:proofErr w:type="spellEnd"/>
      <w:r w:rsidRPr="008841A5">
        <w:rPr>
          <w:rFonts w:ascii="Times New Roman" w:hAnsi="Times New Roman" w:cs="Times New Roman"/>
          <w:sz w:val="28"/>
          <w:szCs w:val="28"/>
        </w:rPr>
        <w:t xml:space="preserve"> </w:t>
      </w:r>
      <w:proofErr w:type="spellStart"/>
      <w:r w:rsidRPr="008841A5">
        <w:rPr>
          <w:rFonts w:ascii="Times New Roman" w:hAnsi="Times New Roman" w:cs="Times New Roman"/>
          <w:sz w:val="28"/>
          <w:szCs w:val="28"/>
        </w:rPr>
        <w:t>послуги</w:t>
      </w:r>
      <w:proofErr w:type="spellEnd"/>
      <w:r w:rsidRPr="008841A5">
        <w:rPr>
          <w:rFonts w:ascii="Times New Roman" w:hAnsi="Times New Roman" w:cs="Times New Roman"/>
          <w:sz w:val="28"/>
          <w:szCs w:val="28"/>
        </w:rPr>
        <w:t xml:space="preserve"> можуть бути виконані, поставлені чи надані виключно певним суб’єктом господарювання в одному з таких </w:t>
      </w:r>
      <w:proofErr w:type="spellStart"/>
      <w:r w:rsidRPr="008841A5">
        <w:rPr>
          <w:rFonts w:ascii="Times New Roman" w:hAnsi="Times New Roman" w:cs="Times New Roman"/>
          <w:sz w:val="28"/>
          <w:szCs w:val="28"/>
        </w:rPr>
        <w:t>випадків</w:t>
      </w:r>
      <w:proofErr w:type="spellEnd"/>
      <w:r w:rsidRPr="008841A5">
        <w:rPr>
          <w:rFonts w:ascii="Times New Roman" w:hAnsi="Times New Roman" w:cs="Times New Roman"/>
          <w:sz w:val="28"/>
          <w:szCs w:val="28"/>
        </w:rPr>
        <w:t>:</w:t>
      </w:r>
      <w:bookmarkStart w:id="0" w:name="n48"/>
      <w:bookmarkStart w:id="1" w:name="n52"/>
      <w:bookmarkEnd w:id="0"/>
      <w:bookmarkEnd w:id="1"/>
    </w:p>
    <w:p w:rsidR="008841A5" w:rsidRPr="008841A5" w:rsidRDefault="008841A5" w:rsidP="008841A5">
      <w:pPr>
        <w:autoSpaceDE w:val="0"/>
        <w:autoSpaceDN w:val="0"/>
        <w:adjustRightInd w:val="0"/>
        <w:spacing w:after="0" w:line="240" w:lineRule="auto"/>
        <w:ind w:left="-709"/>
        <w:jc w:val="both"/>
        <w:rPr>
          <w:rFonts w:ascii="Times New Roman" w:hAnsi="Times New Roman" w:cs="Times New Roman"/>
          <w:color w:val="000000" w:themeColor="text1"/>
          <w:sz w:val="28"/>
          <w:szCs w:val="28"/>
          <w:shd w:val="clear" w:color="auto" w:fill="FFFFFF"/>
          <w:lang w:val="uk-UA"/>
        </w:rPr>
      </w:pPr>
      <w:proofErr w:type="spellStart"/>
      <w:r w:rsidRPr="008841A5">
        <w:rPr>
          <w:rFonts w:ascii="Times New Roman" w:hAnsi="Times New Roman" w:cs="Times New Roman"/>
          <w:sz w:val="28"/>
          <w:szCs w:val="28"/>
        </w:rPr>
        <w:t>укладення</w:t>
      </w:r>
      <w:proofErr w:type="spellEnd"/>
      <w:r w:rsidRPr="008841A5">
        <w:rPr>
          <w:rFonts w:ascii="Times New Roman" w:hAnsi="Times New Roman" w:cs="Times New Roman"/>
          <w:sz w:val="28"/>
          <w:szCs w:val="28"/>
        </w:rPr>
        <w:t xml:space="preserve">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rsidR="002B1789" w:rsidRDefault="00C34932" w:rsidP="008841A5">
      <w:pPr>
        <w:autoSpaceDE w:val="0"/>
        <w:autoSpaceDN w:val="0"/>
        <w:adjustRightInd w:val="0"/>
        <w:spacing w:after="0" w:line="240" w:lineRule="auto"/>
        <w:ind w:left="-709"/>
        <w:jc w:val="both"/>
        <w:rPr>
          <w:rFonts w:ascii="Times New Roman" w:hAnsi="Times New Roman" w:cs="Times New Roman"/>
          <w:sz w:val="28"/>
          <w:szCs w:val="28"/>
          <w:lang w:val="uk-UA"/>
        </w:rPr>
      </w:pPr>
      <w:r w:rsidRPr="006639CF">
        <w:rPr>
          <w:rFonts w:ascii="Times New Roman" w:hAnsi="Times New Roman" w:cs="Times New Roman"/>
          <w:b/>
          <w:bCs/>
          <w:sz w:val="28"/>
          <w:szCs w:val="28"/>
          <w:lang w:val="uk-UA"/>
        </w:rPr>
        <w:t xml:space="preserve">Назва предмету закупівлі: </w:t>
      </w:r>
      <w:r w:rsidRPr="006639CF">
        <w:rPr>
          <w:rFonts w:ascii="Times New Roman" w:hAnsi="Times New Roman" w:cs="Times New Roman"/>
          <w:sz w:val="28"/>
          <w:szCs w:val="28"/>
          <w:lang w:val="uk-UA"/>
        </w:rPr>
        <w:t>Електрична енергія</w:t>
      </w:r>
      <w:r w:rsidR="00C6387F" w:rsidRPr="006639CF">
        <w:rPr>
          <w:rFonts w:ascii="Times New Roman" w:hAnsi="Times New Roman" w:cs="Times New Roman"/>
          <w:sz w:val="28"/>
          <w:szCs w:val="28"/>
          <w:lang w:val="uk-UA"/>
        </w:rPr>
        <w:t xml:space="preserve"> (Універсальна послуга)</w:t>
      </w:r>
      <w:r w:rsidR="00AD1938">
        <w:rPr>
          <w:rFonts w:ascii="Times New Roman" w:hAnsi="Times New Roman" w:cs="Times New Roman"/>
          <w:sz w:val="28"/>
          <w:szCs w:val="28"/>
          <w:lang w:val="uk-UA"/>
        </w:rPr>
        <w:t>.</w:t>
      </w:r>
      <w:bookmarkStart w:id="2" w:name="_GoBack"/>
      <w:bookmarkEnd w:id="2"/>
      <w:r w:rsidRPr="006639CF">
        <w:rPr>
          <w:rFonts w:ascii="Times New Roman" w:hAnsi="Times New Roman" w:cs="Times New Roman"/>
          <w:sz w:val="28"/>
          <w:szCs w:val="28"/>
          <w:lang w:val="uk-UA"/>
        </w:rPr>
        <w:t xml:space="preserve"> </w:t>
      </w:r>
    </w:p>
    <w:p w:rsidR="00C34932" w:rsidRPr="00C6387F" w:rsidRDefault="00C34932" w:rsidP="00555EF0">
      <w:pPr>
        <w:autoSpaceDE w:val="0"/>
        <w:autoSpaceDN w:val="0"/>
        <w:adjustRightInd w:val="0"/>
        <w:spacing w:after="0" w:line="240" w:lineRule="auto"/>
        <w:ind w:left="-709"/>
        <w:rPr>
          <w:rFonts w:ascii="Times New Roman" w:hAnsi="Times New Roman" w:cs="Times New Roman"/>
          <w:b/>
          <w:color w:val="333333"/>
          <w:sz w:val="24"/>
          <w:szCs w:val="24"/>
          <w:shd w:val="clear" w:color="auto" w:fill="FFFFFF"/>
          <w:lang w:val="uk-UA"/>
        </w:rPr>
      </w:pPr>
      <w:r w:rsidRPr="006639CF">
        <w:rPr>
          <w:rFonts w:ascii="Times New Roman" w:hAnsi="Times New Roman" w:cs="Times New Roman"/>
          <w:sz w:val="28"/>
          <w:szCs w:val="28"/>
          <w:lang w:val="uk-UA"/>
        </w:rPr>
        <w:t>ДК 021:2015: 09310000-5 – Електрична енергія</w:t>
      </w:r>
    </w:p>
    <w:p w:rsidR="006639CF" w:rsidRDefault="006639CF" w:rsidP="00555EF0">
      <w:pPr>
        <w:shd w:val="clear" w:color="auto" w:fill="FFFFFF"/>
        <w:spacing w:after="0" w:line="240" w:lineRule="auto"/>
        <w:ind w:left="-709"/>
        <w:jc w:val="both"/>
        <w:rPr>
          <w:rFonts w:ascii="Times New Roman" w:hAnsi="Times New Roman" w:cs="Times New Roman"/>
          <w:sz w:val="28"/>
          <w:szCs w:val="28"/>
          <w:lang w:val="uk-UA"/>
        </w:rPr>
      </w:pPr>
      <w:r w:rsidRPr="006639CF">
        <w:rPr>
          <w:rFonts w:ascii="Times New Roman" w:hAnsi="Times New Roman" w:cs="Times New Roman"/>
          <w:b/>
          <w:sz w:val="28"/>
          <w:szCs w:val="28"/>
          <w:lang w:val="uk-UA"/>
        </w:rPr>
        <w:t>Очікувана вартість предмета закупівлі:</w:t>
      </w:r>
      <w:r w:rsidRPr="006639CF">
        <w:rPr>
          <w:rFonts w:ascii="Times New Roman" w:hAnsi="Times New Roman" w:cs="Times New Roman"/>
          <w:sz w:val="28"/>
          <w:szCs w:val="28"/>
          <w:lang w:val="uk-UA"/>
        </w:rPr>
        <w:t xml:space="preserve"> 1 </w:t>
      </w:r>
      <w:r w:rsidR="008841A5">
        <w:rPr>
          <w:rFonts w:ascii="Times New Roman" w:hAnsi="Times New Roman" w:cs="Times New Roman"/>
          <w:sz w:val="28"/>
          <w:szCs w:val="28"/>
          <w:lang w:val="uk-UA"/>
        </w:rPr>
        <w:t>399</w:t>
      </w:r>
      <w:r w:rsidRPr="006639CF">
        <w:rPr>
          <w:rFonts w:ascii="Times New Roman" w:hAnsi="Times New Roman" w:cs="Times New Roman"/>
          <w:sz w:val="28"/>
          <w:szCs w:val="28"/>
          <w:lang w:val="uk-UA"/>
        </w:rPr>
        <w:t xml:space="preserve"> </w:t>
      </w:r>
      <w:r w:rsidR="008841A5">
        <w:rPr>
          <w:rFonts w:ascii="Times New Roman" w:hAnsi="Times New Roman" w:cs="Times New Roman"/>
          <w:sz w:val="28"/>
          <w:szCs w:val="28"/>
          <w:lang w:val="uk-UA"/>
        </w:rPr>
        <w:t>994,11</w:t>
      </w:r>
      <w:r>
        <w:rPr>
          <w:rFonts w:ascii="Times New Roman" w:hAnsi="Times New Roman" w:cs="Times New Roman"/>
          <w:sz w:val="28"/>
          <w:szCs w:val="28"/>
          <w:lang w:val="uk-UA"/>
        </w:rPr>
        <w:t xml:space="preserve"> грн.</w:t>
      </w:r>
      <w:r w:rsidR="00C155DD">
        <w:rPr>
          <w:rFonts w:ascii="Times New Roman" w:hAnsi="Times New Roman" w:cs="Times New Roman"/>
          <w:sz w:val="28"/>
          <w:szCs w:val="28"/>
          <w:lang w:val="uk-UA"/>
        </w:rPr>
        <w:t xml:space="preserve"> з ПВД.</w:t>
      </w:r>
    </w:p>
    <w:p w:rsidR="00BC2329" w:rsidRDefault="006639CF" w:rsidP="00BC2329">
      <w:pPr>
        <w:shd w:val="clear" w:color="auto" w:fill="FFFFFF"/>
        <w:spacing w:after="0" w:line="240" w:lineRule="auto"/>
        <w:ind w:left="-709"/>
        <w:jc w:val="both"/>
        <w:rPr>
          <w:rFonts w:ascii="Times New Roman" w:hAnsi="Times New Roman" w:cs="Times New Roman"/>
          <w:sz w:val="28"/>
          <w:szCs w:val="28"/>
          <w:lang w:val="uk-UA"/>
        </w:rPr>
      </w:pPr>
      <w:r w:rsidRPr="006639CF">
        <w:rPr>
          <w:rFonts w:ascii="Times New Roman" w:hAnsi="Times New Roman" w:cs="Times New Roman"/>
          <w:b/>
          <w:sz w:val="28"/>
          <w:szCs w:val="28"/>
          <w:lang w:val="uk-UA"/>
        </w:rPr>
        <w:t xml:space="preserve">Обґрунтування технічних та якісних характеристик предмета закупівлі: </w:t>
      </w:r>
      <w:r w:rsidRPr="006639CF">
        <w:rPr>
          <w:rFonts w:ascii="Times New Roman" w:hAnsi="Times New Roman" w:cs="Times New Roman"/>
          <w:sz w:val="28"/>
          <w:szCs w:val="28"/>
          <w:lang w:val="uk-UA"/>
        </w:rPr>
        <w:t>Фактична кількість електроенергії, що одержує Замовник, визначається на підставі знятих показників з лічильників обліку, згідно договірних величин</w:t>
      </w:r>
      <w:r w:rsidR="004D72BA">
        <w:rPr>
          <w:rFonts w:ascii="Times New Roman" w:hAnsi="Times New Roman" w:cs="Times New Roman"/>
          <w:sz w:val="28"/>
          <w:szCs w:val="28"/>
          <w:lang w:val="uk-UA"/>
        </w:rPr>
        <w:t>.</w:t>
      </w:r>
      <w:r w:rsidRPr="004D72BA">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Технічні та якісні характеристики предмету закупівлі регулюються та встановлюються Законом</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України «Про ринок електричної енергії» від 13.04.2017 № 2019-</w:t>
      </w:r>
      <w:r w:rsidR="006B155F" w:rsidRPr="004D72BA">
        <w:rPr>
          <w:rFonts w:ascii="Times New Roman" w:hAnsi="Times New Roman" w:cs="Times New Roman"/>
          <w:bCs/>
          <w:sz w:val="28"/>
          <w:szCs w:val="28"/>
          <w:lang w:val="uk-UA"/>
        </w:rPr>
        <w:t>VIII</w:t>
      </w:r>
      <w:r w:rsidR="006B155F" w:rsidRPr="006B155F">
        <w:rPr>
          <w:rFonts w:ascii="Times New Roman" w:hAnsi="Times New Roman" w:cs="Times New Roman"/>
          <w:b/>
          <w:bCs/>
          <w:sz w:val="28"/>
          <w:szCs w:val="28"/>
          <w:lang w:val="uk-UA"/>
        </w:rPr>
        <w:t xml:space="preserve">, </w:t>
      </w:r>
      <w:r w:rsidR="006B155F" w:rsidRPr="006B155F">
        <w:rPr>
          <w:rFonts w:ascii="Times New Roman" w:hAnsi="Times New Roman" w:cs="Times New Roman"/>
          <w:sz w:val="28"/>
          <w:szCs w:val="28"/>
          <w:lang w:val="uk-UA"/>
        </w:rPr>
        <w:t>Правилами</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роздрібного</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ринку електричної енергії (Постанова НКРЕКП від 14.03.2018 року №</w:t>
      </w:r>
      <w:r w:rsidR="006B155F">
        <w:rPr>
          <w:rFonts w:ascii="Times New Roman" w:hAnsi="Times New Roman" w:cs="Times New Roman"/>
          <w:sz w:val="28"/>
          <w:szCs w:val="28"/>
          <w:lang w:val="uk-UA"/>
        </w:rPr>
        <w:t xml:space="preserve"> 312) </w:t>
      </w:r>
      <w:r w:rsidR="006B155F" w:rsidRPr="006B155F">
        <w:rPr>
          <w:rFonts w:ascii="Times New Roman" w:hAnsi="Times New Roman" w:cs="Times New Roman"/>
          <w:sz w:val="28"/>
          <w:szCs w:val="28"/>
          <w:lang w:val="uk-UA"/>
        </w:rPr>
        <w:t>(далі-ПРРЕЕ)</w:t>
      </w:r>
      <w:r w:rsidR="00F349E5">
        <w:rPr>
          <w:rFonts w:ascii="Times New Roman" w:hAnsi="Times New Roman" w:cs="Times New Roman"/>
          <w:sz w:val="28"/>
          <w:szCs w:val="28"/>
          <w:lang w:val="uk-UA"/>
        </w:rPr>
        <w:t xml:space="preserve"> (із змінами)</w:t>
      </w:r>
      <w:r w:rsidR="006B155F" w:rsidRPr="006B155F">
        <w:rPr>
          <w:rFonts w:ascii="Times New Roman" w:hAnsi="Times New Roman" w:cs="Times New Roman"/>
          <w:sz w:val="28"/>
          <w:szCs w:val="28"/>
          <w:lang w:val="uk-UA"/>
        </w:rPr>
        <w:t xml:space="preserve">, Ліцензійними умовами провадження господарської діяльності з </w:t>
      </w:r>
      <w:proofErr w:type="spellStart"/>
      <w:r w:rsidR="006B155F" w:rsidRPr="006B155F">
        <w:rPr>
          <w:rFonts w:ascii="Times New Roman" w:hAnsi="Times New Roman" w:cs="Times New Roman"/>
          <w:sz w:val="28"/>
          <w:szCs w:val="28"/>
          <w:lang w:val="uk-UA"/>
        </w:rPr>
        <w:t>постачанняелектричної</w:t>
      </w:r>
      <w:proofErr w:type="spellEnd"/>
      <w:r w:rsidR="006B155F" w:rsidRPr="006B155F">
        <w:rPr>
          <w:rFonts w:ascii="Times New Roman" w:hAnsi="Times New Roman" w:cs="Times New Roman"/>
          <w:sz w:val="28"/>
          <w:szCs w:val="28"/>
          <w:lang w:val="uk-UA"/>
        </w:rPr>
        <w:t xml:space="preserve"> енергії споживачу (Постанова НКРЕКП від 27.12.2017 року №</w:t>
      </w:r>
      <w:r w:rsidR="006B155F">
        <w:rPr>
          <w:rFonts w:ascii="Times New Roman" w:hAnsi="Times New Roman" w:cs="Times New Roman"/>
          <w:sz w:val="28"/>
          <w:szCs w:val="28"/>
          <w:lang w:val="uk-UA"/>
        </w:rPr>
        <w:t xml:space="preserve"> 1469</w:t>
      </w:r>
      <w:r w:rsidR="00F349E5">
        <w:rPr>
          <w:rFonts w:ascii="Times New Roman" w:hAnsi="Times New Roman" w:cs="Times New Roman"/>
          <w:sz w:val="28"/>
          <w:szCs w:val="28"/>
          <w:lang w:val="uk-UA"/>
        </w:rPr>
        <w:t xml:space="preserve"> (із змінами</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Ліцензійними умовами провадження господарської діяльності з розподілу електричної</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енергії (Постанова НКРЕКП від 27.12.2017 року № 1470), Порядком забезпечення</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стандартів якості електропостачання та надання компенсації споживачам за їх</w:t>
      </w:r>
      <w:r w:rsidR="006B155F">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недотримання, затвердженим постановою НКРЕКП від 12.06.2018 № 375 та іншими</w:t>
      </w:r>
      <w:r w:rsidR="00BC2329">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нормативно-правовими актами чинного законодавства у сфері електроенергетики, які</w:t>
      </w:r>
      <w:r w:rsidR="00BC2329">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регулюють взаємовідносини сторін в процесі постачання електричної енергії</w:t>
      </w:r>
      <w:r w:rsidR="00BC2329">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Пунктом 1.1.2 глави 1.1 розділу І ПРРЕЕ визначено, що якість електропостачання</w:t>
      </w:r>
      <w:r w:rsidR="00BC2329">
        <w:rPr>
          <w:rFonts w:ascii="Times New Roman" w:hAnsi="Times New Roman" w:cs="Times New Roman"/>
          <w:sz w:val="28"/>
          <w:szCs w:val="28"/>
          <w:lang w:val="uk-UA"/>
        </w:rPr>
        <w:t xml:space="preserve"> - </w:t>
      </w:r>
      <w:r w:rsidR="006B155F" w:rsidRPr="006B155F">
        <w:rPr>
          <w:rFonts w:ascii="Times New Roman" w:hAnsi="Times New Roman" w:cs="Times New Roman"/>
          <w:sz w:val="28"/>
          <w:szCs w:val="28"/>
          <w:lang w:val="uk-UA"/>
        </w:rPr>
        <w:t>це перелік визначених Регулятором показників (і їх величин), які характеризують рівень</w:t>
      </w:r>
      <w:r w:rsidR="00BC2329">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надійності (безперервності) електропостачання, комерційної якості надання послуг з</w:t>
      </w:r>
      <w:r w:rsidR="00BC2329">
        <w:rPr>
          <w:rFonts w:ascii="Times New Roman" w:hAnsi="Times New Roman" w:cs="Times New Roman"/>
          <w:sz w:val="28"/>
          <w:szCs w:val="28"/>
          <w:lang w:val="uk-UA"/>
        </w:rPr>
        <w:t xml:space="preserve"> </w:t>
      </w:r>
      <w:r w:rsidR="006B155F" w:rsidRPr="006B155F">
        <w:rPr>
          <w:rFonts w:ascii="Times New Roman" w:hAnsi="Times New Roman" w:cs="Times New Roman"/>
          <w:sz w:val="28"/>
          <w:szCs w:val="28"/>
          <w:lang w:val="uk-UA"/>
        </w:rPr>
        <w:t>передачі, розподілу та постачання електричної енергії, а також якість електричної енергії</w:t>
      </w:r>
      <w:r w:rsidR="00BC2329">
        <w:rPr>
          <w:rFonts w:ascii="Times New Roman" w:hAnsi="Times New Roman" w:cs="Times New Roman"/>
          <w:sz w:val="28"/>
          <w:szCs w:val="28"/>
          <w:lang w:val="uk-UA"/>
        </w:rPr>
        <w:t>.</w:t>
      </w:r>
    </w:p>
    <w:p w:rsidR="004D72BA" w:rsidRDefault="006B155F" w:rsidP="004D72BA">
      <w:pPr>
        <w:shd w:val="clear" w:color="auto" w:fill="FFFFFF"/>
        <w:spacing w:after="0" w:line="240" w:lineRule="auto"/>
        <w:ind w:left="-709" w:firstLine="709"/>
        <w:jc w:val="both"/>
        <w:rPr>
          <w:rFonts w:ascii="Times New Roman" w:hAnsi="Times New Roman" w:cs="Times New Roman"/>
          <w:sz w:val="28"/>
          <w:szCs w:val="28"/>
          <w:lang w:val="uk-UA"/>
        </w:rPr>
      </w:pPr>
      <w:r w:rsidRPr="006B155F">
        <w:rPr>
          <w:rFonts w:ascii="Times New Roman" w:hAnsi="Times New Roman" w:cs="Times New Roman"/>
          <w:sz w:val="28"/>
          <w:szCs w:val="28"/>
          <w:lang w:val="uk-UA"/>
        </w:rPr>
        <w:lastRenderedPageBreak/>
        <w:t>Для забезпечення безперервного постачання електричної енергії Замовнику</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Учасник зобов'язується здійснювати своєчасну закупівлю електричної енергії в обсягах</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що за належних умов забезпечать задоволення попиту на споживання електричної енергії</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Замовником</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Учасник зобов'язується забезпечити комерційну якість постачання електричної</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енергії, що передбачає вчасне та повне інформування Замовника про умови постачання</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електричної енергії, ціни на електричну енергію та вартість послуг, що надаються</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надання роз'яснень положень актів чинного законодавства, якими регулюються відносини</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Сторін, ведення точних та прозорих розрахунків із Замовником, а також можливість</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вирішення спірних питань шляхом досудового врегулювання.</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Параметри якості електроенергії в точках приєднання споживача в нормальних</w:t>
      </w:r>
      <w:r w:rsidR="00BC2329">
        <w:rPr>
          <w:rFonts w:ascii="Times New Roman" w:hAnsi="Times New Roman" w:cs="Times New Roman"/>
          <w:sz w:val="28"/>
          <w:szCs w:val="28"/>
          <w:lang w:val="uk-UA"/>
        </w:rPr>
        <w:t xml:space="preserve"> </w:t>
      </w:r>
      <w:r w:rsidRPr="006B155F">
        <w:rPr>
          <w:rFonts w:ascii="Times New Roman" w:hAnsi="Times New Roman" w:cs="Times New Roman"/>
          <w:sz w:val="28"/>
          <w:szCs w:val="28"/>
          <w:lang w:val="uk-UA"/>
        </w:rPr>
        <w:t>умовах експлуатації мають відповідати параметрам, визначеним у ДСТУ ЕК</w:t>
      </w:r>
      <w:r w:rsidR="00BC2329">
        <w:rPr>
          <w:rFonts w:ascii="Times New Roman" w:hAnsi="Times New Roman" w:cs="Times New Roman"/>
          <w:sz w:val="28"/>
          <w:szCs w:val="28"/>
          <w:lang w:val="uk-UA"/>
        </w:rPr>
        <w:t xml:space="preserve"> 50160:2014 </w:t>
      </w:r>
      <w:r w:rsidRPr="006B155F">
        <w:rPr>
          <w:rFonts w:ascii="Times New Roman" w:hAnsi="Times New Roman" w:cs="Times New Roman"/>
          <w:sz w:val="28"/>
          <w:szCs w:val="28"/>
          <w:lang w:val="uk-UA"/>
        </w:rPr>
        <w:t>«Характеристики напруги електропостачання в електричних мережах загальної</w:t>
      </w:r>
      <w:r w:rsidR="00BC2329">
        <w:rPr>
          <w:rFonts w:ascii="Times New Roman" w:hAnsi="Times New Roman" w:cs="Times New Roman"/>
          <w:sz w:val="28"/>
          <w:szCs w:val="28"/>
          <w:lang w:val="uk-UA"/>
        </w:rPr>
        <w:t xml:space="preserve"> </w:t>
      </w:r>
      <w:proofErr w:type="spellStart"/>
      <w:r w:rsidRPr="006B155F">
        <w:rPr>
          <w:rFonts w:ascii="Times New Roman" w:hAnsi="Times New Roman" w:cs="Times New Roman"/>
          <w:sz w:val="28"/>
          <w:szCs w:val="28"/>
          <w:lang w:val="uk-UA"/>
        </w:rPr>
        <w:t>призначеності</w:t>
      </w:r>
      <w:proofErr w:type="spellEnd"/>
      <w:r w:rsidRPr="006B155F">
        <w:rPr>
          <w:rFonts w:ascii="Times New Roman" w:hAnsi="Times New Roman" w:cs="Times New Roman"/>
          <w:sz w:val="28"/>
          <w:szCs w:val="28"/>
          <w:lang w:val="uk-UA"/>
        </w:rPr>
        <w:t>».</w:t>
      </w:r>
    </w:p>
    <w:p w:rsidR="004D72BA" w:rsidRPr="00F349E5" w:rsidRDefault="004D72BA" w:rsidP="004D72BA">
      <w:pPr>
        <w:shd w:val="clear" w:color="auto" w:fill="FFFFFF"/>
        <w:spacing w:after="0" w:line="240" w:lineRule="auto"/>
        <w:ind w:left="-709"/>
        <w:jc w:val="both"/>
        <w:rPr>
          <w:rFonts w:ascii="Times New Roman" w:hAnsi="Times New Roman" w:cs="Times New Roman"/>
          <w:sz w:val="28"/>
          <w:szCs w:val="28"/>
        </w:rPr>
      </w:pPr>
      <w:proofErr w:type="spellStart"/>
      <w:r w:rsidRPr="004D72BA">
        <w:rPr>
          <w:rFonts w:ascii="Times New Roman" w:hAnsi="Times New Roman" w:cs="Times New Roman"/>
          <w:b/>
          <w:bCs/>
          <w:sz w:val="28"/>
          <w:szCs w:val="28"/>
          <w:lang w:val="uk-UA"/>
        </w:rPr>
        <w:t>Обгрунтування</w:t>
      </w:r>
      <w:proofErr w:type="spellEnd"/>
      <w:r w:rsidRPr="004D72BA">
        <w:rPr>
          <w:rFonts w:ascii="Times New Roman" w:hAnsi="Times New Roman" w:cs="Times New Roman"/>
          <w:b/>
          <w:bCs/>
          <w:sz w:val="28"/>
          <w:szCs w:val="28"/>
          <w:lang w:val="uk-UA"/>
        </w:rPr>
        <w:t xml:space="preserve"> розміру бюджетного призначення: </w:t>
      </w:r>
      <w:r w:rsidRPr="004D72BA">
        <w:rPr>
          <w:rFonts w:ascii="Times New Roman" w:hAnsi="Times New Roman" w:cs="Times New Roman"/>
          <w:sz w:val="28"/>
          <w:szCs w:val="28"/>
          <w:lang w:val="uk-UA"/>
        </w:rPr>
        <w:t>розмір бюджетного призначення</w:t>
      </w:r>
      <w:r>
        <w:rPr>
          <w:rFonts w:ascii="Times New Roman" w:hAnsi="Times New Roman" w:cs="Times New Roman"/>
          <w:sz w:val="28"/>
          <w:szCs w:val="28"/>
          <w:lang w:val="uk-UA"/>
        </w:rPr>
        <w:t xml:space="preserve"> </w:t>
      </w:r>
      <w:r w:rsidRPr="004D72BA">
        <w:rPr>
          <w:rFonts w:ascii="Times New Roman" w:hAnsi="Times New Roman" w:cs="Times New Roman"/>
          <w:sz w:val="28"/>
          <w:szCs w:val="28"/>
          <w:lang w:val="uk-UA"/>
        </w:rPr>
        <w:t>визначений відповідно до розрахунку кошторису на 202</w:t>
      </w:r>
      <w:r w:rsidR="008841A5">
        <w:rPr>
          <w:rFonts w:ascii="Times New Roman" w:hAnsi="Times New Roman" w:cs="Times New Roman"/>
          <w:sz w:val="28"/>
          <w:szCs w:val="28"/>
          <w:lang w:val="uk-UA"/>
        </w:rPr>
        <w:t>3</w:t>
      </w:r>
      <w:r w:rsidRPr="004D72BA">
        <w:rPr>
          <w:rFonts w:ascii="Times New Roman" w:hAnsi="Times New Roman" w:cs="Times New Roman"/>
          <w:sz w:val="28"/>
          <w:szCs w:val="28"/>
          <w:lang w:val="uk-UA"/>
        </w:rPr>
        <w:t xml:space="preserve"> рік</w:t>
      </w:r>
      <w:r>
        <w:rPr>
          <w:rFonts w:ascii="Times New Roman" w:hAnsi="Times New Roman" w:cs="Times New Roman"/>
          <w:sz w:val="28"/>
          <w:szCs w:val="28"/>
          <w:lang w:val="uk-UA"/>
        </w:rPr>
        <w:t>.</w:t>
      </w:r>
    </w:p>
    <w:p w:rsidR="000C0CCF" w:rsidRDefault="006639CF" w:rsidP="006639CF">
      <w:pPr>
        <w:shd w:val="clear" w:color="auto" w:fill="FFFFFF"/>
        <w:spacing w:after="0" w:line="240" w:lineRule="auto"/>
        <w:ind w:left="-709"/>
        <w:jc w:val="both"/>
        <w:rPr>
          <w:rFonts w:ascii="Times New Roman" w:hAnsi="Times New Roman" w:cs="Times New Roman"/>
          <w:sz w:val="28"/>
          <w:szCs w:val="28"/>
          <w:lang w:val="uk-UA"/>
        </w:rPr>
      </w:pPr>
      <w:r w:rsidRPr="00557C45">
        <w:rPr>
          <w:rFonts w:ascii="Times New Roman" w:hAnsi="Times New Roman" w:cs="Times New Roman"/>
          <w:b/>
          <w:sz w:val="28"/>
          <w:szCs w:val="28"/>
          <w:lang w:val="uk-UA"/>
        </w:rPr>
        <w:t>Обґрунтування очікуваної вартості предмета закупівлі:</w:t>
      </w:r>
      <w:r w:rsidRPr="00557C45">
        <w:rPr>
          <w:rFonts w:ascii="Times New Roman" w:hAnsi="Times New Roman" w:cs="Times New Roman"/>
          <w:sz w:val="28"/>
          <w:szCs w:val="28"/>
          <w:lang w:val="uk-UA"/>
        </w:rPr>
        <w:t xml:space="preserve"> 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57C45">
        <w:rPr>
          <w:rFonts w:ascii="Times New Roman" w:hAnsi="Times New Roman" w:cs="Times New Roman"/>
          <w:sz w:val="28"/>
          <w:szCs w:val="28"/>
          <w:lang w:val="uk-UA"/>
        </w:rPr>
        <w:t>закупівель</w:t>
      </w:r>
      <w:proofErr w:type="spellEnd"/>
      <w:r w:rsidRPr="00557C45">
        <w:rPr>
          <w:rFonts w:ascii="Times New Roman" w:hAnsi="Times New Roman" w:cs="Times New Roman"/>
          <w:sz w:val="28"/>
          <w:szCs w:val="28"/>
          <w:lang w:val="uk-UA"/>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57C45">
        <w:rPr>
          <w:rFonts w:ascii="Times New Roman" w:hAnsi="Times New Roman" w:cs="Times New Roman"/>
          <w:sz w:val="28"/>
          <w:szCs w:val="28"/>
          <w:lang w:val="uk-UA"/>
        </w:rPr>
        <w:t>закупівель</w:t>
      </w:r>
      <w:proofErr w:type="spellEnd"/>
      <w:r w:rsidRPr="00557C45">
        <w:rPr>
          <w:rFonts w:ascii="Times New Roman" w:hAnsi="Times New Roman" w:cs="Times New Roman"/>
          <w:sz w:val="28"/>
          <w:szCs w:val="28"/>
          <w:lang w:val="uk-UA"/>
        </w:rPr>
        <w:t xml:space="preserve"> аналогічного товару та/або минулих періодів (з урахуванням індексу інфляції, зміни курсів іноземних валют). </w:t>
      </w:r>
    </w:p>
    <w:p w:rsidR="00672AB3" w:rsidRDefault="006639CF" w:rsidP="000C0CCF">
      <w:pPr>
        <w:shd w:val="clear" w:color="auto" w:fill="FFFFFF"/>
        <w:spacing w:after="0" w:line="240" w:lineRule="auto"/>
        <w:ind w:left="-709" w:firstLine="709"/>
        <w:jc w:val="both"/>
        <w:rPr>
          <w:rFonts w:ascii="Times New Roman" w:hAnsi="Times New Roman" w:cs="Times New Roman"/>
          <w:sz w:val="28"/>
          <w:szCs w:val="28"/>
          <w:lang w:val="uk-UA"/>
        </w:rPr>
      </w:pPr>
      <w:r w:rsidRPr="000C0CCF">
        <w:rPr>
          <w:rFonts w:ascii="Times New Roman" w:hAnsi="Times New Roman" w:cs="Times New Roman"/>
          <w:sz w:val="28"/>
          <w:szCs w:val="28"/>
          <w:lang w:val="uk-UA"/>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p>
    <w:p w:rsidR="00C34932" w:rsidRPr="006639CF" w:rsidRDefault="006639CF" w:rsidP="000C0CCF">
      <w:pPr>
        <w:shd w:val="clear" w:color="auto" w:fill="FFFFFF"/>
        <w:spacing w:after="0" w:line="240" w:lineRule="auto"/>
        <w:ind w:left="-709" w:firstLine="709"/>
        <w:jc w:val="both"/>
        <w:rPr>
          <w:rFonts w:ascii="Times New Roman" w:hAnsi="Times New Roman" w:cs="Times New Roman"/>
          <w:b/>
          <w:color w:val="333333"/>
          <w:sz w:val="28"/>
          <w:szCs w:val="28"/>
          <w:shd w:val="clear" w:color="auto" w:fill="FFFFFF"/>
          <w:lang w:val="uk-UA"/>
        </w:rPr>
      </w:pPr>
      <w:r w:rsidRPr="00324BD0">
        <w:rPr>
          <w:rFonts w:ascii="Times New Roman" w:hAnsi="Times New Roman" w:cs="Times New Roman"/>
          <w:sz w:val="28"/>
          <w:szCs w:val="28"/>
          <w:lang w:val="uk-UA"/>
        </w:rPr>
        <w:t xml:space="preserve">Очікувана вартість предмета закупівлі </w:t>
      </w:r>
      <w:r w:rsidR="004370D7">
        <w:rPr>
          <w:rFonts w:ascii="Times New Roman" w:hAnsi="Times New Roman" w:cs="Times New Roman"/>
          <w:sz w:val="28"/>
          <w:szCs w:val="28"/>
          <w:lang w:val="uk-UA"/>
        </w:rPr>
        <w:t>здійснювалася</w:t>
      </w:r>
      <w:r w:rsidR="00F8697B">
        <w:rPr>
          <w:rFonts w:ascii="Times New Roman" w:hAnsi="Times New Roman" w:cs="Times New Roman"/>
          <w:sz w:val="28"/>
          <w:szCs w:val="28"/>
          <w:lang w:val="uk-UA"/>
        </w:rPr>
        <w:t xml:space="preserve"> за регульованими цінами (тарифами) на електроенергію, які розраховуються у відповідності до </w:t>
      </w:r>
      <w:r w:rsidR="004370D7">
        <w:rPr>
          <w:rFonts w:ascii="Times New Roman" w:hAnsi="Times New Roman" w:cs="Times New Roman"/>
          <w:sz w:val="28"/>
          <w:szCs w:val="28"/>
          <w:lang w:val="uk-UA"/>
        </w:rPr>
        <w:t>п</w:t>
      </w:r>
      <w:r w:rsidR="00F8697B">
        <w:rPr>
          <w:rFonts w:ascii="Times New Roman" w:hAnsi="Times New Roman" w:cs="Times New Roman"/>
          <w:sz w:val="28"/>
          <w:szCs w:val="28"/>
          <w:lang w:val="uk-UA"/>
        </w:rPr>
        <w:t xml:space="preserve">останови НКРЕКП від 05.10.2018 №1177 зі змінами та </w:t>
      </w:r>
      <w:r w:rsidR="00F349E5">
        <w:rPr>
          <w:rFonts w:ascii="Times New Roman" w:hAnsi="Times New Roman" w:cs="Times New Roman"/>
          <w:sz w:val="28"/>
          <w:szCs w:val="28"/>
          <w:lang w:val="uk-UA"/>
        </w:rPr>
        <w:t xml:space="preserve">доповненнями, постанови НКРЕКП від 17.12.2021 №2703 </w:t>
      </w:r>
      <w:r w:rsidR="00F8697B">
        <w:rPr>
          <w:rFonts w:ascii="Times New Roman" w:hAnsi="Times New Roman" w:cs="Times New Roman"/>
          <w:sz w:val="28"/>
          <w:szCs w:val="28"/>
          <w:lang w:val="uk-UA"/>
        </w:rPr>
        <w:t xml:space="preserve">та </w:t>
      </w:r>
      <w:r w:rsidRPr="00324BD0">
        <w:rPr>
          <w:rFonts w:ascii="Times New Roman" w:hAnsi="Times New Roman" w:cs="Times New Roman"/>
          <w:sz w:val="28"/>
          <w:szCs w:val="28"/>
          <w:lang w:val="uk-UA"/>
        </w:rPr>
        <w:t>визначена</w:t>
      </w:r>
      <w:r w:rsidR="00672AB3">
        <w:rPr>
          <w:rFonts w:ascii="Times New Roman" w:hAnsi="Times New Roman" w:cs="Times New Roman"/>
          <w:sz w:val="28"/>
          <w:szCs w:val="28"/>
          <w:lang w:val="uk-UA"/>
        </w:rPr>
        <w:t xml:space="preserve"> </w:t>
      </w:r>
      <w:proofErr w:type="spellStart"/>
      <w:r w:rsidR="00672AB3">
        <w:rPr>
          <w:rFonts w:ascii="Times New Roman" w:hAnsi="Times New Roman" w:cs="Times New Roman"/>
          <w:sz w:val="28"/>
          <w:szCs w:val="28"/>
          <w:lang w:val="uk-UA"/>
        </w:rPr>
        <w:t>отриманнням</w:t>
      </w:r>
      <w:proofErr w:type="spellEnd"/>
      <w:r w:rsidR="00672AB3">
        <w:rPr>
          <w:rFonts w:ascii="Times New Roman" w:hAnsi="Times New Roman" w:cs="Times New Roman"/>
          <w:sz w:val="28"/>
          <w:szCs w:val="28"/>
          <w:lang w:val="uk-UA"/>
        </w:rPr>
        <w:t xml:space="preserve"> комерційної пропозиції від ТОВ «</w:t>
      </w:r>
      <w:proofErr w:type="spellStart"/>
      <w:r w:rsidR="00672AB3">
        <w:rPr>
          <w:rFonts w:ascii="Times New Roman" w:hAnsi="Times New Roman" w:cs="Times New Roman"/>
          <w:sz w:val="28"/>
          <w:szCs w:val="28"/>
          <w:lang w:val="uk-UA"/>
        </w:rPr>
        <w:t>Черкасиенергозбут</w:t>
      </w:r>
      <w:proofErr w:type="spellEnd"/>
      <w:r w:rsidR="00672AB3">
        <w:rPr>
          <w:rFonts w:ascii="Times New Roman" w:hAnsi="Times New Roman" w:cs="Times New Roman"/>
          <w:sz w:val="28"/>
          <w:szCs w:val="28"/>
          <w:lang w:val="uk-UA"/>
        </w:rPr>
        <w:t>»</w:t>
      </w:r>
      <w:r w:rsidRPr="00324BD0">
        <w:rPr>
          <w:rFonts w:ascii="Times New Roman" w:hAnsi="Times New Roman" w:cs="Times New Roman"/>
          <w:sz w:val="28"/>
          <w:szCs w:val="28"/>
          <w:lang w:val="uk-UA"/>
        </w:rPr>
        <w:t xml:space="preserve"> з урахуванням фактичних обсягів споживання електричної енергії у попередніх періодах в межах доведених граничних видатків на 202</w:t>
      </w:r>
      <w:r w:rsidR="00324BD0">
        <w:rPr>
          <w:rFonts w:ascii="Times New Roman" w:hAnsi="Times New Roman" w:cs="Times New Roman"/>
          <w:sz w:val="28"/>
          <w:szCs w:val="28"/>
          <w:lang w:val="uk-UA"/>
        </w:rPr>
        <w:t>3</w:t>
      </w:r>
      <w:r w:rsidRPr="00324BD0">
        <w:rPr>
          <w:rFonts w:ascii="Times New Roman" w:hAnsi="Times New Roman" w:cs="Times New Roman"/>
          <w:sz w:val="28"/>
          <w:szCs w:val="28"/>
          <w:lang w:val="uk-UA"/>
        </w:rPr>
        <w:t xml:space="preserve"> рік.</w:t>
      </w:r>
    </w:p>
    <w:p w:rsidR="00C34932" w:rsidRPr="006639CF" w:rsidRDefault="00C34932" w:rsidP="006639CF">
      <w:pPr>
        <w:shd w:val="clear" w:color="auto" w:fill="FFFFFF"/>
        <w:spacing w:after="0" w:line="240" w:lineRule="auto"/>
        <w:jc w:val="both"/>
        <w:rPr>
          <w:rFonts w:ascii="Times New Roman" w:hAnsi="Times New Roman" w:cs="Times New Roman"/>
          <w:b/>
          <w:color w:val="333333"/>
          <w:sz w:val="28"/>
          <w:szCs w:val="28"/>
          <w:shd w:val="clear" w:color="auto" w:fill="FFFFFF"/>
          <w:lang w:val="uk-UA"/>
        </w:rPr>
      </w:pPr>
    </w:p>
    <w:p w:rsidR="00C34932" w:rsidRDefault="00C34932" w:rsidP="009F3164">
      <w:pPr>
        <w:shd w:val="clear" w:color="auto" w:fill="FFFFFF"/>
        <w:spacing w:after="0" w:line="240" w:lineRule="auto"/>
        <w:jc w:val="center"/>
        <w:rPr>
          <w:rFonts w:ascii="Times New Roman" w:hAnsi="Times New Roman" w:cs="Times New Roman"/>
          <w:b/>
          <w:color w:val="333333"/>
          <w:sz w:val="24"/>
          <w:szCs w:val="24"/>
          <w:shd w:val="clear" w:color="auto" w:fill="FFFFFF"/>
          <w:lang w:val="uk-UA"/>
        </w:rPr>
      </w:pPr>
    </w:p>
    <w:p w:rsidR="00C34932" w:rsidRDefault="00C34932" w:rsidP="009F3164">
      <w:pPr>
        <w:shd w:val="clear" w:color="auto" w:fill="FFFFFF"/>
        <w:spacing w:after="0" w:line="240" w:lineRule="auto"/>
        <w:jc w:val="center"/>
        <w:rPr>
          <w:rFonts w:ascii="Times New Roman" w:hAnsi="Times New Roman" w:cs="Times New Roman"/>
          <w:b/>
          <w:color w:val="333333"/>
          <w:sz w:val="24"/>
          <w:szCs w:val="24"/>
          <w:shd w:val="clear" w:color="auto" w:fill="FFFFFF"/>
          <w:lang w:val="uk-UA"/>
        </w:rPr>
      </w:pPr>
    </w:p>
    <w:sectPr w:rsidR="00C34932" w:rsidSect="00977784">
      <w:pgSz w:w="11900" w:h="16840"/>
      <w:pgMar w:top="568" w:right="850"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64"/>
    <w:rsid w:val="000C0CCF"/>
    <w:rsid w:val="00177CC3"/>
    <w:rsid w:val="002456AF"/>
    <w:rsid w:val="002B1789"/>
    <w:rsid w:val="00314455"/>
    <w:rsid w:val="00324BD0"/>
    <w:rsid w:val="003334D8"/>
    <w:rsid w:val="003439E0"/>
    <w:rsid w:val="004370D7"/>
    <w:rsid w:val="00486860"/>
    <w:rsid w:val="004D72BA"/>
    <w:rsid w:val="0053399C"/>
    <w:rsid w:val="00555EF0"/>
    <w:rsid w:val="00557C45"/>
    <w:rsid w:val="00576629"/>
    <w:rsid w:val="005F4919"/>
    <w:rsid w:val="006514D9"/>
    <w:rsid w:val="00660F41"/>
    <w:rsid w:val="006632F0"/>
    <w:rsid w:val="006639CF"/>
    <w:rsid w:val="00672AB3"/>
    <w:rsid w:val="006B155F"/>
    <w:rsid w:val="007323D6"/>
    <w:rsid w:val="00756D96"/>
    <w:rsid w:val="00793975"/>
    <w:rsid w:val="00854D96"/>
    <w:rsid w:val="008841A5"/>
    <w:rsid w:val="00957C8B"/>
    <w:rsid w:val="00977784"/>
    <w:rsid w:val="0098625C"/>
    <w:rsid w:val="009A05E3"/>
    <w:rsid w:val="009F3164"/>
    <w:rsid w:val="00A6721A"/>
    <w:rsid w:val="00AD1938"/>
    <w:rsid w:val="00B90472"/>
    <w:rsid w:val="00BC2329"/>
    <w:rsid w:val="00BC5E2B"/>
    <w:rsid w:val="00C155DD"/>
    <w:rsid w:val="00C34932"/>
    <w:rsid w:val="00C6387F"/>
    <w:rsid w:val="00CD051F"/>
    <w:rsid w:val="00D138BB"/>
    <w:rsid w:val="00E22749"/>
    <w:rsid w:val="00F349E5"/>
    <w:rsid w:val="00F8697B"/>
    <w:rsid w:val="00F90D28"/>
    <w:rsid w:val="00F9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9C57"/>
  <w15:chartTrackingRefBased/>
  <w15:docId w15:val="{E7109151-5003-4A4C-99EE-E774F6F1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164"/>
    <w:rPr>
      <w:rFonts w:ascii="Times New Roman" w:eastAsia="Times New Roman" w:hAnsi="Times New Roman" w:cs="Times New Roman"/>
      <w:b/>
      <w:bCs/>
      <w:kern w:val="36"/>
      <w:sz w:val="48"/>
      <w:szCs w:val="48"/>
      <w:lang w:eastAsia="ru-RU"/>
    </w:rPr>
  </w:style>
  <w:style w:type="character" w:customStyle="1" w:styleId="post-date">
    <w:name w:val="post-date"/>
    <w:basedOn w:val="a0"/>
    <w:rsid w:val="009F3164"/>
  </w:style>
  <w:style w:type="paragraph" w:styleId="a3">
    <w:name w:val="Normal (Web)"/>
    <w:basedOn w:val="a"/>
    <w:uiPriority w:val="99"/>
    <w:unhideWhenUsed/>
    <w:rsid w:val="009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164"/>
    <w:rPr>
      <w:b/>
      <w:bCs/>
    </w:rPr>
  </w:style>
  <w:style w:type="character" w:styleId="a5">
    <w:name w:val="Emphasis"/>
    <w:basedOn w:val="a0"/>
    <w:uiPriority w:val="20"/>
    <w:qFormat/>
    <w:rsid w:val="009F3164"/>
    <w:rPr>
      <w:i/>
      <w:iCs/>
    </w:rPr>
  </w:style>
  <w:style w:type="character" w:styleId="a6">
    <w:name w:val="Hyperlink"/>
    <w:basedOn w:val="a0"/>
    <w:uiPriority w:val="99"/>
    <w:semiHidden/>
    <w:unhideWhenUsed/>
    <w:rsid w:val="009F3164"/>
    <w:rPr>
      <w:color w:val="0000FF"/>
      <w:u w:val="single"/>
    </w:rPr>
  </w:style>
  <w:style w:type="paragraph" w:customStyle="1" w:styleId="Pa23">
    <w:name w:val="Pa23"/>
    <w:basedOn w:val="a"/>
    <w:next w:val="a"/>
    <w:uiPriority w:val="99"/>
    <w:rsid w:val="00D138BB"/>
    <w:pPr>
      <w:autoSpaceDE w:val="0"/>
      <w:autoSpaceDN w:val="0"/>
      <w:adjustRightInd w:val="0"/>
      <w:spacing w:after="0" w:line="221" w:lineRule="atLeast"/>
    </w:pPr>
    <w:rPr>
      <w:rFonts w:ascii="Myriad Pro" w:eastAsia="Times New Roman" w:hAnsi="Myriad Pro" w:cs="Times New Roman"/>
      <w:sz w:val="24"/>
      <w:szCs w:val="24"/>
      <w:lang w:eastAsia="ru-RU"/>
    </w:rPr>
  </w:style>
  <w:style w:type="paragraph" w:customStyle="1" w:styleId="a7">
    <w:name w:val="a"/>
    <w:basedOn w:val="a"/>
    <w:rsid w:val="00177CC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841A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3739">
      <w:bodyDiv w:val="1"/>
      <w:marLeft w:val="0"/>
      <w:marRight w:val="0"/>
      <w:marTop w:val="0"/>
      <w:marBottom w:val="0"/>
      <w:divBdr>
        <w:top w:val="none" w:sz="0" w:space="0" w:color="auto"/>
        <w:left w:val="none" w:sz="0" w:space="0" w:color="auto"/>
        <w:bottom w:val="none" w:sz="0" w:space="0" w:color="auto"/>
        <w:right w:val="none" w:sz="0" w:space="0" w:color="auto"/>
      </w:divBdr>
      <w:divsChild>
        <w:div w:id="789055381">
          <w:marLeft w:val="0"/>
          <w:marRight w:val="0"/>
          <w:marTop w:val="0"/>
          <w:marBottom w:val="0"/>
          <w:divBdr>
            <w:top w:val="none" w:sz="0" w:space="0" w:color="auto"/>
            <w:left w:val="none" w:sz="0" w:space="0" w:color="auto"/>
            <w:bottom w:val="none" w:sz="0" w:space="0" w:color="auto"/>
            <w:right w:val="none" w:sz="0" w:space="0" w:color="auto"/>
          </w:divBdr>
          <w:divsChild>
            <w:div w:id="991834760">
              <w:marLeft w:val="0"/>
              <w:marRight w:val="0"/>
              <w:marTop w:val="0"/>
              <w:marBottom w:val="0"/>
              <w:divBdr>
                <w:top w:val="none" w:sz="0" w:space="0" w:color="auto"/>
                <w:left w:val="none" w:sz="0" w:space="0" w:color="auto"/>
                <w:bottom w:val="none" w:sz="0" w:space="0" w:color="auto"/>
                <w:right w:val="none" w:sz="0" w:space="0" w:color="auto"/>
              </w:divBdr>
            </w:div>
          </w:divsChild>
        </w:div>
        <w:div w:id="482816437">
          <w:marLeft w:val="0"/>
          <w:marRight w:val="0"/>
          <w:marTop w:val="300"/>
          <w:marBottom w:val="300"/>
          <w:divBdr>
            <w:top w:val="none" w:sz="0" w:space="0" w:color="auto"/>
            <w:left w:val="none" w:sz="0" w:space="0" w:color="auto"/>
            <w:bottom w:val="none" w:sz="0" w:space="0" w:color="auto"/>
            <w:right w:val="none" w:sz="0" w:space="0" w:color="auto"/>
          </w:divBdr>
          <w:divsChild>
            <w:div w:id="20113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1013">
      <w:bodyDiv w:val="1"/>
      <w:marLeft w:val="0"/>
      <w:marRight w:val="0"/>
      <w:marTop w:val="0"/>
      <w:marBottom w:val="0"/>
      <w:divBdr>
        <w:top w:val="none" w:sz="0" w:space="0" w:color="auto"/>
        <w:left w:val="none" w:sz="0" w:space="0" w:color="auto"/>
        <w:bottom w:val="none" w:sz="0" w:space="0" w:color="auto"/>
        <w:right w:val="none" w:sz="0" w:space="0" w:color="auto"/>
      </w:divBdr>
    </w:div>
    <w:div w:id="9613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C9C5-FB4B-4F54-8FE3-58E0E349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3712</Words>
  <Characters>2116</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Майстренко</dc:creator>
  <cp:keywords/>
  <dc:description/>
  <cp:lastModifiedBy>User</cp:lastModifiedBy>
  <cp:revision>29</cp:revision>
  <dcterms:created xsi:type="dcterms:W3CDTF">2021-08-25T09:37:00Z</dcterms:created>
  <dcterms:modified xsi:type="dcterms:W3CDTF">2023-01-12T09:37:00Z</dcterms:modified>
</cp:coreProperties>
</file>